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430" w:rsidRPr="00F92458" w:rsidRDefault="00A37430" w:rsidP="00F92458">
      <w:pPr>
        <w:pStyle w:val="ab"/>
        <w:spacing w:before="0" w:beforeAutospacing="0" w:after="0" w:afterAutospacing="0"/>
        <w:rPr>
          <w:sz w:val="28"/>
          <w:szCs w:val="28"/>
        </w:rPr>
      </w:pPr>
      <w:bookmarkStart w:id="0" w:name="_GoBack"/>
      <w:bookmarkEnd w:id="0"/>
      <w:r w:rsidRPr="00F92458">
        <w:rPr>
          <w:b/>
          <w:bCs/>
        </w:rPr>
        <w:t xml:space="preserve">Пояснительная записка </w:t>
      </w:r>
    </w:p>
    <w:p w:rsidR="009158BB" w:rsidRDefault="009158BB" w:rsidP="00F92458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1625C" w:rsidRPr="0041625C" w:rsidRDefault="00E243B4" w:rsidP="0041625C">
      <w:pPr>
        <w:rPr>
          <w:rFonts w:ascii="Times New Roman" w:eastAsiaTheme="minorHAnsi" w:hAnsi="Times New Roman" w:cstheme="minorBidi"/>
          <w:sz w:val="24"/>
          <w:szCs w:val="24"/>
        </w:rPr>
      </w:pPr>
      <w:r>
        <w:rPr>
          <w:rFonts w:ascii="Times New Roman" w:eastAsiaTheme="minorHAnsi" w:hAnsi="Times New Roman" w:cstheme="minorBidi"/>
          <w:b/>
          <w:bCs/>
          <w:sz w:val="24"/>
          <w:szCs w:val="24"/>
        </w:rPr>
        <w:t xml:space="preserve">   Рабочая программа для 3</w:t>
      </w:r>
      <w:r w:rsidR="0041625C" w:rsidRPr="0041625C">
        <w:rPr>
          <w:rFonts w:ascii="Times New Roman" w:eastAsiaTheme="minorHAnsi" w:hAnsi="Times New Roman" w:cstheme="minorBidi"/>
          <w:b/>
          <w:bCs/>
          <w:sz w:val="24"/>
          <w:szCs w:val="24"/>
        </w:rPr>
        <w:t xml:space="preserve"> – го класса</w:t>
      </w:r>
      <w:r w:rsidR="0041625C" w:rsidRPr="0041625C">
        <w:rPr>
          <w:rFonts w:ascii="Times New Roman" w:eastAsiaTheme="minorHAnsi" w:hAnsi="Times New Roman" w:cstheme="minorBidi"/>
          <w:sz w:val="24"/>
          <w:szCs w:val="24"/>
          <w:lang w:eastAsia="ru-RU"/>
        </w:rPr>
        <w:t xml:space="preserve">  разработана </w:t>
      </w:r>
      <w:r w:rsidR="0041625C" w:rsidRPr="0041625C">
        <w:rPr>
          <w:rFonts w:ascii="Times New Roman" w:eastAsiaTheme="minorHAnsi" w:hAnsi="Times New Roman" w:cstheme="minorBidi"/>
          <w:sz w:val="24"/>
          <w:szCs w:val="24"/>
        </w:rPr>
        <w:t xml:space="preserve">в соответствии с требованиями обучению       Государственного образовательного стандарта и программы С(К)О учреждений   1 вида по ФГОС НОО . </w:t>
      </w:r>
    </w:p>
    <w:p w:rsidR="0041625C" w:rsidRPr="0041625C" w:rsidRDefault="0041625C" w:rsidP="0041625C">
      <w:pPr>
        <w:rPr>
          <w:rFonts w:ascii="Times New Roman" w:eastAsiaTheme="minorHAnsi" w:hAnsi="Times New Roman" w:cstheme="minorBidi"/>
          <w:sz w:val="24"/>
          <w:szCs w:val="24"/>
          <w:lang w:eastAsia="ru-RU"/>
        </w:rPr>
      </w:pPr>
      <w:r w:rsidRPr="0041625C">
        <w:rPr>
          <w:rFonts w:ascii="Times New Roman" w:eastAsiaTheme="minorHAnsi" w:hAnsi="Times New Roman" w:cstheme="minorBidi"/>
          <w:sz w:val="24"/>
          <w:szCs w:val="24"/>
        </w:rPr>
        <w:t>Причины введения учебной дисциплины обусловлены тем, что снижение слуха влечёт за собой задержку речевого развития детей, обуславливает происхождение дефектов произношения, оказывает отрицательное влияние на развитие мышления и общее развитие детей. Курс входит в число дисциплин, включённых в учебный план специальных образовательных учреждений.</w:t>
      </w:r>
    </w:p>
    <w:p w:rsidR="0041625C" w:rsidRPr="00F92458" w:rsidRDefault="0041625C" w:rsidP="00F92458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58BB" w:rsidRPr="00F92458" w:rsidRDefault="009158BB" w:rsidP="00F92458">
      <w:pPr>
        <w:pStyle w:val="a3"/>
        <w:suppressAutoHyphens/>
        <w:spacing w:after="0" w:line="36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F92458">
        <w:rPr>
          <w:rFonts w:ascii="Times New Roman" w:hAnsi="Times New Roman"/>
          <w:b/>
          <w:sz w:val="24"/>
          <w:szCs w:val="24"/>
        </w:rPr>
        <w:t xml:space="preserve">Общая характеристика учебного предмета </w:t>
      </w:r>
    </w:p>
    <w:p w:rsidR="009158BB" w:rsidRPr="00F92458" w:rsidRDefault="009158BB" w:rsidP="00F92458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 xml:space="preserve">Развитие восприятия и воспроизведения устной речи осуществляется на основе данных о фактическом уровне развития речевого слуха, слухозрительного восприятия устной речи, состоянии произношения каждого обучающегося, полученных в процессе специального комплексного обследования при поступлении в школу, а также при систематическом проведении мониторинга результатов обучения (не реже двух раз в год) при использовании  специальных методик. </w:t>
      </w:r>
    </w:p>
    <w:p w:rsidR="009158BB" w:rsidRPr="00F92458" w:rsidRDefault="009158BB" w:rsidP="00F92458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 xml:space="preserve">Развитие слухового восприятия проводится, как с использованием звукоусиливающей, так и без нее.Поэтапность развития речевого слуха предполагает переход от различения на слух речевого материала к его опознаванию и распознаванию; от работы на материале хорошо знакомых слов, фраз, текстов к малознакомым и незнакомым (в том числе это касается текстов и диалогов); от восприятия материала со стационарной звукоусиливающей аппаратурой к его узнаванию на слух с индивидуальными слуховыми аппаратами и без них; от восприятия речи в специальных акустических условиях к ее восприятию в шуме; от восприятия речи с «живого» голоса к восприятию речи по телефону, в записи и т.п. </w:t>
      </w:r>
    </w:p>
    <w:p w:rsidR="009158BB" w:rsidRPr="00F92458" w:rsidRDefault="009158BB" w:rsidP="00F92458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В содержание работы включаются диалоги и монологические высказывания, состоящие из фраз и представляющие типичные для обучающихся коммуникативные ситуации на уроках и во внеурочное время. Тексты предъявляются сразу на слух сначала целиком (до двух раз),  затем последовательно по предложениям. На следующем этапе фразы, слова и словосочетания из текста, предъявляемые вразбивку, обучающийся воспринимает на слух, уточняется понимание смысла высказываний с опорой на наглядность, подбор синонимов и др.. На заключительном этапе, наряду с ответами на вопросы по тексту и выполнением заданий, предъявляемыми на слух, широко используются личностно ориентированные вопросы, связанные с содержанием текста, а также пересказ текста, ведение диалогов по теме текста в условиях развития активного и инициативного участия в нем обучающегося.</w:t>
      </w:r>
    </w:p>
    <w:p w:rsidR="009158BB" w:rsidRPr="00F92458" w:rsidRDefault="009158BB" w:rsidP="00F92458">
      <w:pPr>
        <w:shd w:val="clear" w:color="auto" w:fill="FFFFFF"/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iCs/>
          <w:sz w:val="24"/>
          <w:szCs w:val="24"/>
        </w:rPr>
        <w:t>Основные задачи реализации содержания</w:t>
      </w:r>
      <w:r w:rsidRPr="00F92458">
        <w:rPr>
          <w:rFonts w:ascii="Times New Roman" w:hAnsi="Times New Roman"/>
          <w:sz w:val="24"/>
          <w:szCs w:val="24"/>
        </w:rPr>
        <w:t xml:space="preserve">: </w:t>
      </w:r>
    </w:p>
    <w:p w:rsidR="009158BB" w:rsidRPr="00F92458" w:rsidRDefault="009158BB" w:rsidP="00F92458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формирование речевого слуха, создание и развитие на этой базе принципиально новой слухозрительной основы восприятия устной речи;</w:t>
      </w:r>
    </w:p>
    <w:p w:rsidR="009158BB" w:rsidRPr="00F92458" w:rsidRDefault="009158BB" w:rsidP="00F92458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lastRenderedPageBreak/>
        <w:t xml:space="preserve">формирование достаточно внятной, членораздельной речи, приближающейся по звучанию к </w:t>
      </w:r>
      <w:r w:rsidRPr="00F92458">
        <w:rPr>
          <w:rFonts w:ascii="Times New Roman" w:hAnsi="Times New Roman"/>
          <w:sz w:val="24"/>
          <w:szCs w:val="24"/>
          <w:lang w:eastAsia="ru-RU"/>
        </w:rPr>
        <w:t>к устной речи слышащих и нормально говорящих людей</w:t>
      </w:r>
      <w:r w:rsidRPr="00F92458">
        <w:rPr>
          <w:rFonts w:ascii="Times New Roman" w:hAnsi="Times New Roman"/>
          <w:sz w:val="24"/>
          <w:szCs w:val="24"/>
        </w:rPr>
        <w:t xml:space="preserve">, умений осуществлять самоконтроль произносительной стороны речи, использовать в речевом общении естественные невербальные средства коммуникации; </w:t>
      </w:r>
    </w:p>
    <w:p w:rsidR="009158BB" w:rsidRPr="00F92458" w:rsidRDefault="009158BB" w:rsidP="00F92458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формирование навыков пользования слуховыми аппаратами;</w:t>
      </w:r>
    </w:p>
    <w:p w:rsidR="009158BB" w:rsidRPr="00F92458" w:rsidRDefault="009158BB" w:rsidP="00F92458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  <w:lang w:eastAsia="ru-RU"/>
        </w:rPr>
      </w:pPr>
      <w:r w:rsidRPr="00F92458">
        <w:rPr>
          <w:rFonts w:ascii="Times New Roman" w:hAnsi="Times New Roman"/>
          <w:sz w:val="24"/>
          <w:szCs w:val="24"/>
          <w:lang w:eastAsia="ru-RU"/>
        </w:rPr>
        <w:t xml:space="preserve">активизация навыков устной коммуникации, речевого поведения, включая выражение мыслей и чувств в самостоятельных высказываниях (с учетом речевого развития) при наиболее полной реализации произносительных возможностей, сообщение партнеру о затруднении в восприятии его речи; </w:t>
      </w:r>
    </w:p>
    <w:p w:rsidR="009158BB" w:rsidRPr="00F92458" w:rsidRDefault="009158BB" w:rsidP="00F92458">
      <w:pPr>
        <w:numPr>
          <w:ilvl w:val="0"/>
          <w:numId w:val="13"/>
        </w:numPr>
        <w:shd w:val="clear" w:color="auto" w:fill="FFFFFF"/>
        <w:tabs>
          <w:tab w:val="clear" w:pos="1428"/>
          <w:tab w:val="num" w:pos="426"/>
        </w:tabs>
        <w:suppressAutoHyphens/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  <w:shd w:val="clear" w:color="auto" w:fill="00FF00"/>
        </w:rPr>
      </w:pPr>
      <w:r w:rsidRPr="00F92458">
        <w:rPr>
          <w:rFonts w:ascii="Times New Roman" w:hAnsi="Times New Roman"/>
          <w:sz w:val="24"/>
          <w:szCs w:val="24"/>
          <w:lang w:eastAsia="ru-RU"/>
        </w:rPr>
        <w:t>развитие мотивации обучающихся к овладению восприятием и воспроизведением устной речи, реализации сформированных умений в процессе устной коммуникации в различных видах учебной и внешкольной деятельности.</w:t>
      </w:r>
    </w:p>
    <w:p w:rsidR="009158BB" w:rsidRPr="00F92458" w:rsidRDefault="009158BB" w:rsidP="00F92458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9158BB" w:rsidRPr="00F92458" w:rsidRDefault="009158BB" w:rsidP="00F92458">
      <w:pPr>
        <w:pStyle w:val="Default"/>
        <w:spacing w:line="360" w:lineRule="auto"/>
        <w:jc w:val="both"/>
        <w:rPr>
          <w:b/>
          <w:bCs/>
        </w:rPr>
      </w:pPr>
      <w:r w:rsidRPr="00F92458">
        <w:rPr>
          <w:b/>
          <w:bCs/>
        </w:rPr>
        <w:t>Планируемые результаты освоения курса.</w:t>
      </w:r>
    </w:p>
    <w:p w:rsidR="009158BB" w:rsidRPr="00F92458" w:rsidRDefault="009158BB" w:rsidP="00F92458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В результате прохождения программного материала обучающаяся должна уметь: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Произносить слова слитно и с ударением, соблюдая правила орфоэпии.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Передавать интонацию руководствуясь графическими знаками.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 контекстом,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:rsidR="009158BB" w:rsidRPr="00F92458" w:rsidRDefault="009158BB" w:rsidP="00F92458">
      <w:pPr>
        <w:tabs>
          <w:tab w:val="left" w:pos="284"/>
        </w:tabs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 В результате прохождения программного материала обучающиеся должны уметь: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Произносить отработанный речевой материал внятно, достаточно естественно и выразительно, голосом нормальной высоты, силы и тембра, в нормальном темпе.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Произносить слова слитно и с ударением, соблюдая правила орфоэпии.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t>Передавать интонацию руководствуясь графическими знаками.</w:t>
      </w:r>
    </w:p>
    <w:p w:rsidR="009158BB" w:rsidRPr="00F92458" w:rsidRDefault="009158BB" w:rsidP="00F92458">
      <w:pPr>
        <w:pStyle w:val="a3"/>
        <w:numPr>
          <w:ilvl w:val="0"/>
          <w:numId w:val="12"/>
        </w:numPr>
        <w:tabs>
          <w:tab w:val="left" w:pos="284"/>
        </w:tabs>
        <w:spacing w:after="0" w:line="36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F92458">
        <w:rPr>
          <w:rFonts w:ascii="Times New Roman" w:hAnsi="Times New Roman"/>
          <w:sz w:val="24"/>
          <w:szCs w:val="24"/>
        </w:rPr>
        <w:lastRenderedPageBreak/>
        <w:t>Воспринимать на слух с а. и без них р/м ( знакомые по значению слова, словосочетания, фразы), включающий отдельные незнакомые по значению слова, объясняемые, обиходно-разговорного характера, относящийся к организации учебной деятельности и связанный с изучением общеобразовательных предметов;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b/>
          <w:bCs/>
        </w:rPr>
      </w:pPr>
      <w:r w:rsidRPr="00F92458">
        <w:t>Воспринимать на слух си.с.а. тексты (из 6-9 предложений), содержание которых близко опыту учащихся, а также тексты описательного характера на более близком расстоянии.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b/>
          <w:bCs/>
        </w:rPr>
      </w:pPr>
      <w:r w:rsidRPr="00F92458">
        <w:t xml:space="preserve">Программа обеспечивает достижение обучающимся восьмых классов определенных </w:t>
      </w:r>
      <w:r w:rsidRPr="00F92458">
        <w:rPr>
          <w:b/>
          <w:bCs/>
        </w:rPr>
        <w:t xml:space="preserve">личностных, метапредметных и предметных результатов.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rPr>
          <w:b/>
          <w:bCs/>
        </w:rPr>
        <w:t xml:space="preserve">Личностные результаты: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выбор средств общения, использование речевых конструкций, форм, типичных для разговорной речи;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представление об особых способах коммуникации людей с нарушением слуха между собой;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-мотивация овладения устной речью с целью повышения речевой активности;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ответственное отношение к учению;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умение сотрудничать со взрослыми и сверстниками;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-мотивация постоянного пользования средствами электроакустической коррекции.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rPr>
          <w:b/>
          <w:bCs/>
        </w:rPr>
        <w:t>Метапредметные результаты</w:t>
      </w:r>
      <w:r w:rsidRPr="00F92458">
        <w:t xml:space="preserve">: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-способность пользоваться речью при решении коммуникативных и познавательных задач в различных видах деятельности;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-умение слушать друг друга, исправлять ошибки;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-готовность к оценке собственных действий;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-готовность к логическим действиям –анализу, сравнению, синтезу, обобщению, классификации;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развитие психических процессов обучающихся: памяти, мышления, внимания, пространственных и временных отношений;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-реализация сформированных умений и навыков в устной коммуникации во внеурочное и внешкольное время при общении с разными людьми.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rPr>
          <w:b/>
          <w:bCs/>
        </w:rPr>
        <w:t xml:space="preserve">Предметные результаты: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умение на слух и слухо-зрительно воспринимать речь окружающих, а также умение использовать ее при коммуникации;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контроль за собственным произношением;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освоение фонетически внятной, членораздельной, выразительной устной речи;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</w:pPr>
      <w:r w:rsidRPr="00F92458">
        <w:t xml:space="preserve">- соблюдение в речи словесного и логического ударений, правильной интонации, темпа и слитности, основных правил орфоэпии;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lastRenderedPageBreak/>
        <w:t xml:space="preserve">- восприятие на слух (с аппаратами / кохлеарнымимплантом) слов, словосочетаний и фраз обиходно-разговорного характера, материала, 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>относящегося к организации учебной деятельности, а также связанного с изучением учебных предметов;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-достаточно свободное слухо-зрительное восприятие отработанного речевого материала, его воспроизведение внятно, выразительно и достаточно естественно, реализуя произносительные возможности;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-освоение словарного запаса и грамматических средств для выражения мыслей и чувств в процессе речевого общения;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умение строить связные, грамматически правильно оформленные высказывания.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воспринимать на слух с помощью индивидуальных слуховых аппаратов тексты (до 9-15 предложений) на более близком расстоянии.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</w:p>
    <w:p w:rsidR="009158BB" w:rsidRPr="00F92458" w:rsidRDefault="009158BB" w:rsidP="00F92458">
      <w:pPr>
        <w:pStyle w:val="Default"/>
        <w:spacing w:line="360" w:lineRule="auto"/>
        <w:ind w:left="142"/>
        <w:jc w:val="both"/>
        <w:rPr>
          <w:color w:val="auto"/>
        </w:rPr>
      </w:pPr>
      <w:r w:rsidRPr="00F92458">
        <w:rPr>
          <w:b/>
          <w:bCs/>
          <w:color w:val="auto"/>
        </w:rPr>
        <w:t xml:space="preserve">Содержание курса.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Формирование речевого слуха и произносительной стороны устной речи у слабослышащих детей тесно связаны между собой. Формирование устной речи происходит на слуховой и слухо-зрительной основе. В свою очередь, навыки восприятия речи на слух совершенствуются в процессе формирования произношения.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Цель индивидуальных занятий: слухоречевое развитие обучающихся, овладение речью как средством общения и познания окружающего мира, создание условий для активизации собственного потенциала слабослышащих и позднооглохших обучающихся.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Задачи: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• формирование и развитие речевого слуха;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• формирование произносительной стороны устной речи;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• развитие речи и языковой способности как важнейшего условий реабилитации и социализации слабослышащих и позднооглохших обучающихся.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b/>
          <w:bCs/>
          <w:color w:val="auto"/>
        </w:rPr>
        <w:t xml:space="preserve">Формирование речевого слуха.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>Работа по развитию слухового восприяти</w:t>
      </w:r>
      <w:r w:rsidR="002F538C" w:rsidRPr="00F92458">
        <w:rPr>
          <w:color w:val="auto"/>
        </w:rPr>
        <w:t>я на индивидуальных занятиях в 4</w:t>
      </w:r>
      <w:r w:rsidRPr="00F92458">
        <w:rPr>
          <w:color w:val="auto"/>
        </w:rPr>
        <w:t xml:space="preserve"> классе 2-го отделений заключается в обучении учащихся восприятию на слух устной речи со звукоусиливающей аппаратурой и без нее. Она является составной частью работы по развитию речевого слуха, охватывающей весь учебно-воспитательный процесс в школе для слабослышащих детей.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Требования программы составлены с учетом степени снижения слуха, уровня речевого развития учащихся, года их обучения.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Для учащихся с разной степенью снижения слуха учитывается оптимальное для них расстояние для восприятия речевого материала на слух без аппарата (с расчетом на лучше слышащее ухо) и с индивидуальными слуховым, аппаратами.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Рекомендуемый для занятий речевой материал должен отвечать задачам формирования устной речи, служить средством развития речевого слуха и содержать осмысленные речевые единицы: фразы, словосочетания, слова, тексты. Это, как правило, наиболее употребительный словарь, необходимый </w:t>
      </w:r>
      <w:r w:rsidRPr="00F92458">
        <w:rPr>
          <w:color w:val="auto"/>
        </w:rPr>
        <w:lastRenderedPageBreak/>
        <w:t xml:space="preserve">в общении в школьных и бытовых условиях, соответствующий речевому развитию учащихся, знакомый им по значению. Постепенно в речевой материал включаются слова и фразы, незнакомые учащимся, значение которых объясняется контекстом.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Речевой материал условно разбит на разделы: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речевой материал обиходно-разговорного характера, относящийся к организации учебной деятельности;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речевой материал, связанный с изучением общеобразовательных предметов;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тексты.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В зависимости от речевого развития учащихся при необходимости моженозаменить отдельные слова, фразы, упростить тексты, не изменяя при этом типа фраз, объема предлагаемого речевого материала.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Знакомый по значению речевой материал дается сразу на слух. Учащийся воспринимает новый текст на слух с помощью индивидуальных слуховых аппаратов сначала целиком и по последовательно предъявляемым фразам, а затем воспринимают на слух задания по содержанию текстов. Вся работа с новым текстом проводится на 2-3 занятиях.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Одним из обязательных этапов каждого занятия является обучение восприятию на слух (с индивидуальными слуховыми аппаратами и без них) слов, словосочетаний и фраз обиходно-разговорного характера и речевого материала, относящегося к организации учебной деятельности, а также связанного с изучением учебных, предметов. Обучение восприятию речи на слух в условиях ситуации на индивидуальных занятиях допускается только в случае необходимости и то в самом его начале непродолжительное время.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Восприятие речевого материала на слух должно проходить в разных условиях: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в условиях ситуации (в начале обучения подбирается тематически однородный материал, объявляется тема слуховых упражнений, заглавие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текста, предъявляется картинка, иллюстрирующая текст, фразы или слова);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в изолированных от шума помещениях;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- в условиях, близких к естественным.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b/>
          <w:bCs/>
          <w:color w:val="auto"/>
        </w:rPr>
        <w:t xml:space="preserve">Формирование произносительной стороны устной речи.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Основной задачей обучения произношению является формирование фонетически внятной, членораздельной, выразительной устной речи учащихся, соблюдение ими в речи словесного и логического ударения, правильной интонации, темпа и слитности, основных правил орфоэпии.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Произносительные навыки учащихся формируются в ходе всего учебно-воспитательного процесса как при непосредственном общении с учителем (воспитателем), так и во время индивидуальных занятий. Обучение произношению в первую очередь ведется на основе подражания речи педагога, воспринимаемой на слухозрительной и слуховой основе. При этом на специальных занятиях широко используется такой методический прием, как </w:t>
      </w:r>
      <w:r w:rsidRPr="00F92458">
        <w:rPr>
          <w:color w:val="auto"/>
        </w:rPr>
        <w:lastRenderedPageBreak/>
        <w:t xml:space="preserve">фонетическая ритмика, а также специальные приемы вызывания звуков и коррекции произношения по отношению к тем фонетическим элементам, которые не усваиваются детьми (тем или иным учеником) на основе подражания.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По мере формирования навыка восприятия речи на слух, все учащиеся переводятся на работу с индивидуальными слуховыми аппаратами. При их использовании учитывается расстояние, на котором ученик может воспринимать речь окружающих и собственную речь.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Речь учителя должна быть эмоционально окрашенной, выразительной, с соблюдением всех норм орфоэпии, правильным членением фраз на смысловые синтагмы.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>Программа по обучению произношению во2-м отделении состоит из следующих разделов: речевое дыхание, голос, звуки речи и их сочетания, слово, фраза. В программу включены требования к орфоэпии и интонации. Работа над словом, фразой является важнейшим разделом программы. Также ведется целенаправленная работа по формированию умений пользоваться голосом, речевым дыханием, воспроизводить звуки речи и их сочетания. Эти умения закрепляются при произнесении слов и фраз. В связи с особенностями речевого развития учащихся 2-го отделений обучение их произношению проводится на речевом материале различной степени сложности с использованием разных видов речевой деятельности и с применением различных видов работы. Обучение произношению происходит на речевом материале, который знаком учащимся по значению.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У учащихся вырабатываются умение самостоятельно распределять дыхательные паузы, выделяя синтагмы при чтении, при пересказе текста, соблюдать подвижность ударения сообразно изменению формы слова, обнаруживать ошибки в словесном ударении как в произношении своих товарищей, так и своем собственном и исправлять их. </w:t>
      </w:r>
    </w:p>
    <w:p w:rsidR="009158BB" w:rsidRPr="00F92458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 xml:space="preserve">Планирование работы над произношением осуществляется на основе данных о состоянии произносительной стороны речи каждого ученика, которые получены в ходе специального обследования. </w:t>
      </w:r>
    </w:p>
    <w:p w:rsidR="009158BB" w:rsidRDefault="009158BB" w:rsidP="00F92458">
      <w:pPr>
        <w:pStyle w:val="Default"/>
        <w:spacing w:line="360" w:lineRule="auto"/>
        <w:ind w:firstLine="142"/>
        <w:jc w:val="both"/>
        <w:rPr>
          <w:color w:val="auto"/>
        </w:rPr>
      </w:pPr>
      <w:r w:rsidRPr="00F92458">
        <w:rPr>
          <w:color w:val="auto"/>
        </w:rPr>
        <w:t>При составлении индивидуального плана учитываются индивидуальные психофизические особенности обучающейся и ее слухоречевое развитие.</w:t>
      </w:r>
    </w:p>
    <w:p w:rsidR="00F92458" w:rsidRPr="00F92458" w:rsidRDefault="00F92458" w:rsidP="00F92458">
      <w:pPr>
        <w:pStyle w:val="Default"/>
        <w:spacing w:line="360" w:lineRule="auto"/>
        <w:ind w:firstLine="142"/>
        <w:jc w:val="both"/>
        <w:rPr>
          <w:color w:val="auto"/>
        </w:rPr>
      </w:pPr>
    </w:p>
    <w:p w:rsidR="007E47C7" w:rsidRPr="00F92458" w:rsidRDefault="00F92458" w:rsidP="00F92458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92458">
        <w:rPr>
          <w:rFonts w:ascii="Times New Roman" w:hAnsi="Times New Roman"/>
          <w:b/>
          <w:sz w:val="24"/>
          <w:szCs w:val="24"/>
        </w:rPr>
        <w:t>Календарно – тематическое планирование</w:t>
      </w:r>
    </w:p>
    <w:p w:rsidR="007E47C7" w:rsidRPr="007E47C7" w:rsidRDefault="007E47C7" w:rsidP="007E47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7C7">
        <w:rPr>
          <w:rFonts w:ascii="Times New Roman" w:hAnsi="Times New Roman"/>
          <w:b/>
          <w:sz w:val="24"/>
          <w:szCs w:val="24"/>
        </w:rPr>
        <w:t>РСВ.</w:t>
      </w:r>
    </w:p>
    <w:p w:rsidR="007E47C7" w:rsidRPr="007E47C7" w:rsidRDefault="007E47C7" w:rsidP="007E47C7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E47C7">
        <w:rPr>
          <w:rFonts w:ascii="Times New Roman" w:hAnsi="Times New Roman"/>
          <w:b/>
          <w:sz w:val="24"/>
          <w:szCs w:val="24"/>
          <w:lang w:val="en-US"/>
        </w:rPr>
        <w:t>I</w:t>
      </w:r>
      <w:r w:rsidRPr="007E47C7">
        <w:rPr>
          <w:rFonts w:ascii="Times New Roman" w:hAnsi="Times New Roman"/>
          <w:b/>
          <w:sz w:val="24"/>
          <w:szCs w:val="24"/>
        </w:rPr>
        <w:t xml:space="preserve"> полугодие.</w:t>
      </w:r>
    </w:p>
    <w:tbl>
      <w:tblPr>
        <w:tblW w:w="159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2003"/>
        <w:gridCol w:w="5162"/>
        <w:gridCol w:w="4252"/>
        <w:gridCol w:w="993"/>
        <w:gridCol w:w="1275"/>
        <w:gridCol w:w="1560"/>
      </w:tblGrid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Разделы, темы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Содержание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 программного материала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Дид. материал</w:t>
            </w:r>
          </w:p>
        </w:tc>
        <w:tc>
          <w:tcPr>
            <w:tcW w:w="993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Сроки  </w:t>
            </w: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Интегра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ция 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 xml:space="preserve">Уровневая дифференциация 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Обследование произносительных навыков и речевого развития.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Р/м обиходно-разговорного характера. 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Где ты отдыхал летом 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начались летние  каникулы?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месяцев ребята отдыхали на море?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Куда ты ездил(-а) летом?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 кем ты ездил отдыхать? Ты летом купался?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Где? В реке или в море? Ты умеешь плавать?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Ты подружился с кем-нибудь? Ты был(-а) летомв лесу( в горах)? Кого видел(-а)?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лагерь,море,санаторий»Тамиск», горы,Чёрное море, шторм,загорают, речка,пруд,загар,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речи.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Расскажи о себе кто твои друзья?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твои родители? Кем работают? Где работают? Опиши маму.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-Спроси у ребят, кто потерял карандаш.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-Ребята,чей карандаш?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-Ребята,кто потерял карандаш?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 гуляет. Позовиего делать урокию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в класс!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заниматься!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-Вова, иди делать уроки!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-У Наташи день рождения.Поздравь её.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-Наташа, поздравляю с днём рождения!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Прими от меня подарок- открытку и книгу.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Лето прошло.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Закончился август Появились первые признаки осени.Золотыми стали верхушки лип. Зашуршали под ногами первые опавшие листья.Дни становяться короче,, а ночи длиннее. На полях убирают урожай пшеницы, овощей.Тихо в лесу.Можно собирать орехи и грибы. В садах и парках цветут астры,флоксы и георгины.В школах начались занятия.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Задания к тексту: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  найти в лес?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3Какие цветы в садах и парках?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Повтори: первый- первые,шуршит- зашуршали, орехи,грибы,астры,флоксы,георгины..</w:t>
            </w: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,связанный с учебной деятельностью..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Возьми карандаш, положи на стол(в стол,в парту,шкаф, тетрадь,портфель… 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Утебя есть  тетрадь в линейку(в клетку)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Возьми ( попроси, убери и т.д.) две(три и т. д) тетради в линейку и пять(три и т. д.) тетрадей в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линейку.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Попроси несколько листов красной бумаги.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Положи карандаш( линейку и.т.д.) слева (справа) от бумаги(тетради,альбома)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ты будешь учить уроки?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хочешь делать?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-Вспомни , что делала вчера вечером(вчера днём, вчера в обед, сегодня утром)?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-Зачем ты взял(-а) лист бумаги( ножницы,карандаш и т. д.)?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взял(-а) лист бумаги (ножницы и т. д.), чтобы …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-Сосчитай ,сколько листов бумаги (ручек,карандашей и т. д.).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-Скажи,какие сказки(рассказы) ты прочитал(-а)?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-О чём рассказывается в сказке (рассказе)?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-Кто действующие лица?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-Угадай что у меня?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формы?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-Какой величины?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-Из чего сделан? Ит.д.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-Когда вы пойдёте на экскурсию? (до обеда,после обеда,до ужина,после завтрака,сегодня,завтра, перед обедом, перед ужином)?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будешь делать до(после) завтрака(обеда, ужина) перед обедом (завтраком, ужином)?,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Фразы: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убрала одну тетрадь(две тетради, три тетради)в клетку,( в линию).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-Я попросила несколько листов красной бумаги синей бумаги).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математика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Базовый 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-Положи тетрадь, ручку, карандаш и книгу на парту.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Я положила все на парту.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Тетрадь и ручка лежат на парте?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А карандаш и книга тоже лежат на парте?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 Да, тетрадь, ручка, карандаш и книга лежат на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парте.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Ира положила тетрадь, ручку, карандаш и книгу на парту.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Тетрадь, ручка, карандаш и книга лежат на парте.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.Словарь: стол, шкаф, парта, на столе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, на парте , на шкафу, в стол, в парту,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шкаф, портфель, сумка, ранец, тетрадь, в клетку, в линейку, несколько, уроки, учить, выучить, садись учить уроки, после ( до) обеда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( завтрака, ужина, прогулки),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математика, чтение, развитие речи, ничего не задано, нужен, не нужен,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экскурсия, выходной день, сказка, рассказ, стихотворение, задача, пример, чтобы написать, рисовать, зачем, действующие лица, попроси помочь. </w:t>
            </w: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Грамматика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Базовый,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:rsidTr="00513CE4">
        <w:trPr>
          <w:trHeight w:val="1124"/>
        </w:trPr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7.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8.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9.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10.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11.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12.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13.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14. 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Р.М. обиходно-разговорного характера.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Разучивание стихотворений.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Р.м. обиходно-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разговорного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характера.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Материал,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связанный с учебной деятель-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ностью.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«Снегирь»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Времена года.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-Какое сейчас время года?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-Сейчас осень ( зима …)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Какое время года ты любишь больше?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-Что ты будешь делать в каникулы?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Какая сегодня погода?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Сегодня холодно?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Сегодня холоднее, чем вчера.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Вчера был дождь( не было дождя).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Идет снег.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Посмотри на термометр и скажи, какая температура воздуха.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Тексты: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Ребята, вы выполнили задание по развитию речи?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Да.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А что было задано по развитию речи?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Нужно было написать рассказ « Осень».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 Ира, прочитай свой рассказ.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Наступила осень. Погода солнечная, теплая, На деревьях желтые, красные, оранжевые листья. Ребята собирают разноцветные листья в букет.Осенью насекомые прячутся от холода.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Мухи жуки и пауки прячутся в коре деревьев.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Красиво в лесу ранней осенью.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Осенью в наши леса прилетают синички и снегири.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Ноябрь.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Ноябрь –последний месяц осени.. На улице холодно.Тонкий лёд покрывает лужи.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ноябре бывают лёгкие морозы. В воздухе летают белые снежинки. Ночи теперь длинные, а дни короткие..Замерзает река .Опустели леса и поля .Природа готовится  ко сну.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E47C7">
              <w:rPr>
                <w:rFonts w:ascii="Times New Roman" w:hAnsi="Times New Roman"/>
                <w:b/>
                <w:sz w:val="24"/>
                <w:szCs w:val="24"/>
              </w:rPr>
              <w:t>Как звери встречают зиму.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Осенью все звери готовятся к зиме.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Белка заготавливает в дуплах орехи и жёлуди.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Она сушит на сучьях деревьев грибы.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Не встретишь поздней осенью в лесу ёжика. .Он забрался под кучу хвороста свернулся в 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,клубок и заснул.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Огромный медведь тоже скоро ляжет в берлогу и заснёт там до тёплых весенних дней.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.Зайцы ,лисицы ,волки тоже готовятся к холодам. Они переодеваются осенью в тёплую шубу.В ней им и мороз не страшен.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Декабрь-первый месяц зимы .Падает и не тает снег .Снег покрыл землю белым ковром.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 улице холодно и пусто.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Дни совсем короткие. Рано начинает темнеть.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Дует холодный ветер .Стоят морозы . .Наступила зима.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В декабре, в декабре 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Все деревья в серебре,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Нашу речку ,словно в сказке,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 ночь вымостил мороз,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Обновил коньки ,салазки,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Ёлку из лесу привёз.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Ёлка плакала сначала 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От домашнего тепла.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Утром плакать перестала,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Задышала , ожила.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С.Маршак)</w:t>
            </w: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2-полугодие.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Зима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каникулы закончились?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Почему они называются « зимние « 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год наступил 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Назови второй месяц зимы.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Декабрь – первый месяц зимы.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месяцев продолжается зима 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Назови признаки зимы.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 покрыл землю глубокими сугробами.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Толстый лёд лежит на реках и озёрах.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называются числа при умножении ( при делении)?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Реши уравнение: первый множитель число «3», а второй неизвестен. Произведение «____». Чему равен второй множитель?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Делимое «____», делитель «___» неизвестен, частное «___», чему равен делитель?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Найти произведение чисел «__».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сторон у треугольника (квадрата)?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Покажи на линейке 5см., 10см., 3см..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больше 4 или 7 см.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Снегирь.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Снегири прилетают к нам осенью, когда выпадает снег. Поэтому их называют снегирями. Живут они в лесу всю зиму. Снегири улетают весной, когда тает снег. Грудь и брюшко у снегирей красного цвета, клюв у снегиря большой и сильный.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Словарь: времена года, осень, зима, осенние, зимние каникулы, месяц, осенние( зимние месяцы), сентябрь, октябрь ,,,- осенние месяцы, декабрь,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Январь, февраль- зимние месяцы; погода пасмурная ( солнечная), погода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Холодная, тепло, прохладно, мороз,холодный,  теплый, прохладный, морозный день, холоднее, теплее, холоднее, чем вчера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 сегодня, завтра, позавчера), теплее, чем вчера ( сегодня, завтра), идет дождь ( снег), не идет дождь ( снег ),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был дождь ( снег), не было дождя ( снега), будет дождь(снег),не будет дождя ( снега), температура воздуха на улице ( в комнате) плюс ( минус) ….градусов.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Задания к тексту.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1.Какой по счёту месяц ноябрь?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2.Какая погода в ноябре?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3.Опиши ноябрьский день.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Словарь:осень-осени, холод-холодный—холодно, снег-снежинки.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Задания к тексту: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1.Скажи, о каких зверях ты услышал в рассказе?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2.Как зимуют ёжик и медведь?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3.Как готовятся к зиме зайцы ,волки ,лисицы?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Послушай текст .Скажи, о чём говорит учитель..Повтори за учителем текст по предложениям .Ответь на вопросы учителя. .Перескажи.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Зимний месяц ,зимние каникулы,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зима, месяц зимы, признаки зимы,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сугробы-сугробами.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Вопросы к тексту: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Когда снегири прилетают и когда улетают?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Почему снегирей так называют?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Где они живут?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Опиши снегиря.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снег, снежинка, снегирь, у снегиря, прилетают, улетают, выпадает, выпадет.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Базовый,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времена года ты знаешь?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Какая погода бывает зимой (осенью)?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надевают люди зимой (осенью)?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Когда птицы улетают в тёплые края?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Что ребята делают зимой?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Какой урок ты любишь?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 каком классе учится твой брат (сестра)?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учится твоя сестра?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Сегодня в классе дежурный …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Дежурный намочил тряпку и вытер доску.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Сказки.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Ты любишь читать сказки  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сказки ты знаешь 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Какие сказки ты читал 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автор этих сказок?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Какая сказка тебе больше всего понравилась?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Отгадай загадку: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Возле леса на опушке,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Трое их живёт в избушке: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Там три стула и три кружки,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Три кровати  , три подушки.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Угадай-ка без подсказки,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герои этой сказки?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Составь предложения со словами: зима, коньки,снежные шапки.</w:t>
            </w: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Базовый,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Какое время года наступило?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Почему ты думаешь, что наступила весна?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почему тает снег и бегут ручьи?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Солнце греет и снег тает.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18.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19.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20.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текстами по теме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«Весна»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Р/м обиходно-разговорного </w:t>
            </w: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характера.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Наступила весна. Погода солнечная. Небо голубое и ясное. Солнце начинает сильно греть. Снег тает, бегут ручьи (ручейки). Дети весело играют на улице. Ребята делают лодочки. Они пускают в ручейках лодочки. Хорошо весной.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Снег растаял. Бегут ручьи. Стало тепло. Солнышко греет сильнее. День стал длиннее, а ночь короче. Прилетают перелетные птицы. Появляется зеленая травка.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 и моя семья.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Сколько лет тебе исполнится в этом году?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-В этом году мне исполнится…лет.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-Тебе уже исполнилось…лет?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-Мне…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-У тебя есть старшие братья или сёстры 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(младшие братья или сестра, сёстры  ) 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-Сколько лет исполнилось в этом году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брату(сестре)?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Кто твои родители?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Как зовут твоих родителей?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-Моя мама (мой папа) врач (рабочий, инженер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 т. д.)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-Поздравляю тебя с днём рождения!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-Спасибо.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-А сколько лет тебе исполнилось сегодня?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-Девять.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мне уже исполнилось девять лет в прошлом году.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Девочки, давайте пить чай с тортом.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У Наташи день рождения!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Наташе сегодня исполнилось девять лет.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 Наташе пришли Ира и Вика.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Девочки пьют чай с тортом.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 Ире уже исполнилось девять лет.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Ире исполнилось девять лет в прошлом году.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А  Вике пока восемь лет.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Вике тоже скоро исполнится девять лет.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Мне исполнилось(Уже исполнилось,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Ещё не исполнилось)…лет в этом году(в прошлом году, в следующем году), старший( младший) брат,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Старшие(младшие) братья, старшая(младшая) сестра,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Младшие сёстра, старшие сёстры , родители,врач, рабочий,инженер,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Повар, продавец, портниха.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 выше базового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22.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 с текстом. «Заяц»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bottom w:val="single" w:sz="4" w:space="0" w:color="auto"/>
            </w:tcBorders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Заяц.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Заяц-небольшое животное. Уши у зайца длинные, а хвост-короткий. Зимой мех у зайца белый, а летом серый. Заяц живет в лесу. Гнезда или норы заяц не делает, ночью заяц спит в ямке под кустом. Питается заяц травой, корой и почками деревьев. Заяц любит капусту, морковь. Передвигается прыжками.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Будем  здоровы.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-Тебе не здоровится?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-Мне не здлоровится.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(Я здорова).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-Купи в аптеке бинт(вату,йод, капли,градусник,витамины,таблетки).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-Сходи в аптеку и купи…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-Попроси маму купить…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-Как самочувствие?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lastRenderedPageBreak/>
              <w:t>-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Принестиотврачасправкуосостоянииздоровья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raditional Arabic" w:hAnsi="Traditional Arabic" w:cs="Traditional Arabic"/>
                <w:sz w:val="24"/>
                <w:szCs w:val="24"/>
              </w:rPr>
            </w:pP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-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Возьмиградусник</w:t>
            </w:r>
            <w:r w:rsidRPr="007E47C7">
              <w:rPr>
                <w:rFonts w:ascii="Traditional Arabic" w:hAnsi="Traditional Arabic" w:cs="Traditional Arabic"/>
                <w:sz w:val="24"/>
                <w:szCs w:val="24"/>
              </w:rPr>
              <w:t>.</w:t>
            </w:r>
          </w:p>
          <w:p w:rsidR="007E47C7" w:rsidRPr="007E47C7" w:rsidRDefault="007E47C7" w:rsidP="007E47C7">
            <w:pPr>
              <w:spacing w:line="240" w:lineRule="auto"/>
              <w:rPr>
                <w:rFonts w:asciiTheme="minorHAnsi" w:hAnsiTheme="minorHAnsi" w:cs="Traditional Arabic"/>
              </w:rPr>
            </w:pPr>
            <w:r w:rsidRPr="007E47C7">
              <w:rPr>
                <w:rFonts w:ascii="Traditional Arabic" w:hAnsi="Traditional Arabic" w:cs="Traditional Arabic"/>
              </w:rPr>
              <w:t>-</w:t>
            </w:r>
            <w:r w:rsidRPr="007E47C7">
              <w:rPr>
                <w:rFonts w:ascii="Times New Roman" w:hAnsi="Times New Roman"/>
              </w:rPr>
              <w:t>Поставьградусник</w:t>
            </w:r>
            <w:r w:rsidRPr="007E47C7">
              <w:rPr>
                <w:rFonts w:ascii="Traditional Arabic" w:hAnsi="Traditional Arabic" w:cs="Traditional Arabic"/>
              </w:rPr>
              <w:t>.</w:t>
            </w:r>
          </w:p>
          <w:p w:rsidR="007E47C7" w:rsidRPr="007E47C7" w:rsidRDefault="007E47C7" w:rsidP="007E47C7">
            <w:pPr>
              <w:spacing w:line="240" w:lineRule="auto"/>
              <w:rPr>
                <w:rFonts w:ascii="Traditional Arabic" w:hAnsi="Traditional Arabic" w:cs="Traditional Arabic"/>
              </w:rPr>
            </w:pPr>
            <w:r w:rsidRPr="007E47C7">
              <w:rPr>
                <w:rFonts w:ascii="Times New Roman" w:hAnsi="Times New Roman"/>
              </w:rPr>
              <w:t>-Измерь температуру.</w:t>
            </w:r>
          </w:p>
          <w:p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 Дай мне пожалуйста градусник ,чтобы измерить температуру.</w:t>
            </w:r>
          </w:p>
          <w:p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-Какая у тебя температура?</w:t>
            </w:r>
          </w:p>
          <w:p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-У меня (тебя) нормальная (повышенная,высокая) температура.</w:t>
            </w:r>
          </w:p>
          <w:p w:rsidR="007E47C7" w:rsidRPr="007E47C7" w:rsidRDefault="007E47C7" w:rsidP="007E47C7">
            <w:pPr>
              <w:spacing w:line="240" w:lineRule="auto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-Ты заболела?</w:t>
            </w:r>
          </w:p>
          <w:p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–Да, мне нездоровится.</w:t>
            </w:r>
          </w:p>
          <w:p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-А что у тебя болит?</w:t>
            </w:r>
          </w:p>
          <w:p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-Голова или горло?</w:t>
            </w:r>
          </w:p>
          <w:p w:rsidR="007E47C7" w:rsidRPr="007E47C7" w:rsidRDefault="007E47C7" w:rsidP="007E47C7">
            <w:pPr>
              <w:spacing w:line="240" w:lineRule="auto"/>
              <w:jc w:val="both"/>
              <w:rPr>
                <w:rFonts w:ascii="Times New Roman" w:hAnsi="Times New Roman"/>
              </w:rPr>
            </w:pPr>
            <w:r w:rsidRPr="007E47C7">
              <w:rPr>
                <w:rFonts w:ascii="Times New Roman" w:hAnsi="Times New Roman"/>
              </w:rPr>
              <w:t>-Сейчас я дам тебе лекарство.</w:t>
            </w:r>
          </w:p>
          <w:p w:rsidR="007E47C7" w:rsidRPr="007E47C7" w:rsidRDefault="007E47C7" w:rsidP="007E47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Вопросы  к тексту: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1.Какое животное заяц?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Какие у зайца уши, хвост.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Опиши зайца.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Как передвигается заяц?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 Чем питается заяц?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 дикое, маленькое животное, ушки длинные, хвост короткий, пушистый мех, мех белый (серый), прыжок, прыжки.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СЛОВАРЬ: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Здоровье, здоров, нездоровится, самочувствие, мое самочувствие, я чувствую себя, бинт, йод, вата, капли, таблетки, витамины, градусник, справка, справка о состоянии здоровья,  температура, измерить, нормальная (повышенная, высокая).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br/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РСВ, Окружающий мир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Развитие речи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2003" w:type="dxa"/>
            <w:tcBorders>
              <w:top w:val="single" w:sz="4" w:space="0" w:color="auto"/>
            </w:tcBorders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с текстом. «Зяблик»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  <w:tcBorders>
              <w:top w:val="single" w:sz="4" w:space="0" w:color="auto"/>
            </w:tcBorders>
          </w:tcPr>
          <w:p w:rsidR="007E47C7" w:rsidRPr="007E47C7" w:rsidRDefault="007E47C7" w:rsidP="007E47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Зяблик.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Зяблик-перелетная птица. Зяблик прилетает в начале апреля и строит гнездо. Гнездо зяблика не найдешь. Зяблик маленький и гнездо у него маленькое. Птенчиков у зяблика бывает пять или шесть. Родители кормят зябликов мягкими насекомыми. В конце июля молодые зяблики собираются в стаи и летают по полям. В начале сентября зяблики летят на юг. 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Вопросы к тексту: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Когда к нам прилетают зяблики?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2.Что они начинают делать?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3.Сколько птенцов выводят зяблики?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4.Чем зяблики кормят своих птенцов?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5.Когда зяблики улетают на юг?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6.Зяблик-перелетная птица или зимующая?</w:t>
            </w: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Р/м обиходно-разговорного характера.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1. Какое время года скор наступит?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2. Как будут называться каникулы?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3. Где ты собираешься отдыхать?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4. Что ты будешь делать летом?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5. Какая погода бывает летом?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Прочитай стихотворение :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«Скоро лето»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Ярко солнце светит,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lastRenderedPageBreak/>
              <w:t>В воздухе тепло,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И куда не взглянешь, 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Все кругом светло.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На лугу пестреют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Яркие цветы;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Золотом облиты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Темные листы.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РСВ</w:t>
            </w:r>
          </w:p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Базовый, выше базового</w:t>
            </w: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Проверочный материал за </w:t>
            </w:r>
            <w:r w:rsidRPr="007E47C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 xml:space="preserve"> полугодие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:rsidTr="00513CE4">
        <w:trPr>
          <w:trHeight w:val="191"/>
        </w:trPr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 xml:space="preserve">Проверочный материал за </w:t>
            </w:r>
            <w:r w:rsidRPr="007E47C7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7E47C7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47C7" w:rsidRPr="007E47C7" w:rsidTr="00513CE4">
        <w:tc>
          <w:tcPr>
            <w:tcW w:w="6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47C7"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4252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E47C7" w:rsidRPr="007E47C7" w:rsidRDefault="007E47C7" w:rsidP="007E47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14F9" w:rsidRDefault="008914F9" w:rsidP="00A9047A">
      <w:pPr>
        <w:spacing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sectPr w:rsidR="008914F9" w:rsidSect="001D2BCE">
      <w:pgSz w:w="16838" w:h="11906" w:orient="landscape" w:code="9"/>
      <w:pgMar w:top="284" w:right="567" w:bottom="567" w:left="567" w:header="709" w:footer="1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7D7B" w:rsidRDefault="003A7D7B" w:rsidP="001D2BCE">
      <w:pPr>
        <w:spacing w:after="0" w:line="240" w:lineRule="auto"/>
      </w:pPr>
      <w:r>
        <w:separator/>
      </w:r>
    </w:p>
  </w:endnote>
  <w:endnote w:type="continuationSeparator" w:id="0">
    <w:p w:rsidR="003A7D7B" w:rsidRDefault="003A7D7B" w:rsidP="001D2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7D7B" w:rsidRDefault="003A7D7B" w:rsidP="001D2BCE">
      <w:pPr>
        <w:spacing w:after="0" w:line="240" w:lineRule="auto"/>
      </w:pPr>
      <w:r>
        <w:separator/>
      </w:r>
    </w:p>
  </w:footnote>
  <w:footnote w:type="continuationSeparator" w:id="0">
    <w:p w:rsidR="003A7D7B" w:rsidRDefault="003A7D7B" w:rsidP="001D2B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73"/>
    <w:multiLevelType w:val="multilevel"/>
    <w:tmpl w:val="00000073"/>
    <w:name w:val="WW8Num1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color w:val="000000"/>
        <w:spacing w:val="0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6256601"/>
    <w:multiLevelType w:val="hybridMultilevel"/>
    <w:tmpl w:val="E9A63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E72F1"/>
    <w:multiLevelType w:val="hybridMultilevel"/>
    <w:tmpl w:val="04FCB3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10A67569"/>
    <w:multiLevelType w:val="hybridMultilevel"/>
    <w:tmpl w:val="FBEE9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E3B29"/>
    <w:multiLevelType w:val="hybridMultilevel"/>
    <w:tmpl w:val="92400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419B2"/>
    <w:multiLevelType w:val="hybridMultilevel"/>
    <w:tmpl w:val="F4AADD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E462AA9"/>
    <w:multiLevelType w:val="hybridMultilevel"/>
    <w:tmpl w:val="D918F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644D7"/>
    <w:multiLevelType w:val="hybridMultilevel"/>
    <w:tmpl w:val="60D2E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0103C5"/>
    <w:multiLevelType w:val="hybridMultilevel"/>
    <w:tmpl w:val="A7BC7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52A63D0"/>
    <w:multiLevelType w:val="hybridMultilevel"/>
    <w:tmpl w:val="6F9E69F8"/>
    <w:lvl w:ilvl="0" w:tplc="D318F82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D9736D4"/>
    <w:multiLevelType w:val="hybridMultilevel"/>
    <w:tmpl w:val="00A62B78"/>
    <w:lvl w:ilvl="0" w:tplc="1A86E5F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CA55393"/>
    <w:multiLevelType w:val="multilevel"/>
    <w:tmpl w:val="108C0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9453F6"/>
    <w:multiLevelType w:val="hybridMultilevel"/>
    <w:tmpl w:val="A9E09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696981"/>
    <w:multiLevelType w:val="hybridMultilevel"/>
    <w:tmpl w:val="F3BAD5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74E4B4C"/>
    <w:multiLevelType w:val="hybridMultilevel"/>
    <w:tmpl w:val="59348E3A"/>
    <w:lvl w:ilvl="0" w:tplc="41C48F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C6E67A6"/>
    <w:multiLevelType w:val="hybridMultilevel"/>
    <w:tmpl w:val="11CE7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7D7D7245"/>
    <w:multiLevelType w:val="hybridMultilevel"/>
    <w:tmpl w:val="475E5D4C"/>
    <w:lvl w:ilvl="0" w:tplc="04190001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0"/>
  </w:num>
  <w:num w:numId="6">
    <w:abstractNumId w:val="5"/>
  </w:num>
  <w:num w:numId="7">
    <w:abstractNumId w:val="2"/>
  </w:num>
  <w:num w:numId="8">
    <w:abstractNumId w:val="7"/>
  </w:num>
  <w:num w:numId="9">
    <w:abstractNumId w:val="6"/>
  </w:num>
  <w:num w:numId="10">
    <w:abstractNumId w:val="1"/>
  </w:num>
  <w:num w:numId="11">
    <w:abstractNumId w:val="4"/>
  </w:num>
  <w:num w:numId="12">
    <w:abstractNumId w:val="3"/>
  </w:num>
  <w:num w:numId="13">
    <w:abstractNumId w:val="8"/>
  </w:num>
  <w:num w:numId="14">
    <w:abstractNumId w:val="9"/>
  </w:num>
  <w:num w:numId="15">
    <w:abstractNumId w:val="14"/>
  </w:num>
  <w:num w:numId="16">
    <w:abstractNumId w:val="12"/>
  </w:num>
  <w:num w:numId="17">
    <w:abstractNumId w:val="11"/>
  </w:num>
  <w:num w:numId="18">
    <w:abstractNumId w:val="16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E3D"/>
    <w:rsid w:val="00000238"/>
    <w:rsid w:val="00003647"/>
    <w:rsid w:val="0002433C"/>
    <w:rsid w:val="000429B7"/>
    <w:rsid w:val="000816F8"/>
    <w:rsid w:val="00091C58"/>
    <w:rsid w:val="000A4880"/>
    <w:rsid w:val="000F1F9B"/>
    <w:rsid w:val="000F4E6A"/>
    <w:rsid w:val="00104EA4"/>
    <w:rsid w:val="001104FF"/>
    <w:rsid w:val="00115F12"/>
    <w:rsid w:val="0012351B"/>
    <w:rsid w:val="00155643"/>
    <w:rsid w:val="00190F25"/>
    <w:rsid w:val="00197F27"/>
    <w:rsid w:val="001B617F"/>
    <w:rsid w:val="001D2BCE"/>
    <w:rsid w:val="002242E2"/>
    <w:rsid w:val="00246172"/>
    <w:rsid w:val="00283D99"/>
    <w:rsid w:val="002F538C"/>
    <w:rsid w:val="003214AA"/>
    <w:rsid w:val="00364033"/>
    <w:rsid w:val="003A5D9A"/>
    <w:rsid w:val="003A7D7B"/>
    <w:rsid w:val="003D3B84"/>
    <w:rsid w:val="003D5913"/>
    <w:rsid w:val="0041625C"/>
    <w:rsid w:val="00436D62"/>
    <w:rsid w:val="00442939"/>
    <w:rsid w:val="00444548"/>
    <w:rsid w:val="004F52C4"/>
    <w:rsid w:val="00513CE4"/>
    <w:rsid w:val="0051552F"/>
    <w:rsid w:val="00526246"/>
    <w:rsid w:val="0056318C"/>
    <w:rsid w:val="0057442A"/>
    <w:rsid w:val="00577102"/>
    <w:rsid w:val="005A07D3"/>
    <w:rsid w:val="005B3B8B"/>
    <w:rsid w:val="005B79D1"/>
    <w:rsid w:val="005D5F0A"/>
    <w:rsid w:val="00603D71"/>
    <w:rsid w:val="00603F21"/>
    <w:rsid w:val="0066145F"/>
    <w:rsid w:val="006850D1"/>
    <w:rsid w:val="006D5DBF"/>
    <w:rsid w:val="00716220"/>
    <w:rsid w:val="007C179E"/>
    <w:rsid w:val="007C3CA0"/>
    <w:rsid w:val="007E47C7"/>
    <w:rsid w:val="00856D3D"/>
    <w:rsid w:val="00873024"/>
    <w:rsid w:val="008914F9"/>
    <w:rsid w:val="008A5E70"/>
    <w:rsid w:val="008D0A26"/>
    <w:rsid w:val="008D53D4"/>
    <w:rsid w:val="008F458B"/>
    <w:rsid w:val="009158BB"/>
    <w:rsid w:val="009250BD"/>
    <w:rsid w:val="009301DC"/>
    <w:rsid w:val="00953DAD"/>
    <w:rsid w:val="0095611E"/>
    <w:rsid w:val="00971738"/>
    <w:rsid w:val="00995E3D"/>
    <w:rsid w:val="009971B8"/>
    <w:rsid w:val="009A4771"/>
    <w:rsid w:val="00A37430"/>
    <w:rsid w:val="00A41480"/>
    <w:rsid w:val="00A52F5E"/>
    <w:rsid w:val="00A80060"/>
    <w:rsid w:val="00A9047A"/>
    <w:rsid w:val="00AD5F3E"/>
    <w:rsid w:val="00AE7A0D"/>
    <w:rsid w:val="00B41325"/>
    <w:rsid w:val="00B43BF4"/>
    <w:rsid w:val="00B92729"/>
    <w:rsid w:val="00BA2E3F"/>
    <w:rsid w:val="00BD15EB"/>
    <w:rsid w:val="00BE2826"/>
    <w:rsid w:val="00C012D2"/>
    <w:rsid w:val="00C316FB"/>
    <w:rsid w:val="00C974C8"/>
    <w:rsid w:val="00CD0658"/>
    <w:rsid w:val="00D0020C"/>
    <w:rsid w:val="00D17562"/>
    <w:rsid w:val="00D4754C"/>
    <w:rsid w:val="00D57C0C"/>
    <w:rsid w:val="00D7597F"/>
    <w:rsid w:val="00DA0A6C"/>
    <w:rsid w:val="00DD1244"/>
    <w:rsid w:val="00DD23A5"/>
    <w:rsid w:val="00E22ED2"/>
    <w:rsid w:val="00E243B4"/>
    <w:rsid w:val="00E27F05"/>
    <w:rsid w:val="00E40AD0"/>
    <w:rsid w:val="00E7753D"/>
    <w:rsid w:val="00E813D6"/>
    <w:rsid w:val="00EA0415"/>
    <w:rsid w:val="00EA5D65"/>
    <w:rsid w:val="00EB33CB"/>
    <w:rsid w:val="00EB3D7B"/>
    <w:rsid w:val="00ED433C"/>
    <w:rsid w:val="00EE452E"/>
    <w:rsid w:val="00F837DB"/>
    <w:rsid w:val="00F924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E9E675"/>
  <w15:docId w15:val="{0D98F279-E22A-4C00-B33B-20CCDEA35D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E6A"/>
    <w:rPr>
      <w:rFonts w:cs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0F4E6A"/>
    <w:pPr>
      <w:ind w:left="720"/>
      <w:contextualSpacing/>
    </w:pPr>
  </w:style>
  <w:style w:type="table" w:styleId="a4">
    <w:name w:val="Table Grid"/>
    <w:basedOn w:val="a1"/>
    <w:uiPriority w:val="99"/>
    <w:rsid w:val="000F4E6A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1D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D2BCE"/>
    <w:rPr>
      <w:rFonts w:cs="Times New Roman"/>
      <w:lang w:eastAsia="en-US"/>
    </w:rPr>
  </w:style>
  <w:style w:type="paragraph" w:styleId="a7">
    <w:name w:val="footer"/>
    <w:basedOn w:val="a"/>
    <w:link w:val="a8"/>
    <w:uiPriority w:val="99"/>
    <w:unhideWhenUsed/>
    <w:rsid w:val="001D2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D2BCE"/>
    <w:rPr>
      <w:rFonts w:cs="Times New Roman"/>
      <w:lang w:eastAsia="en-US"/>
    </w:rPr>
  </w:style>
  <w:style w:type="paragraph" w:customStyle="1" w:styleId="Default">
    <w:name w:val="Default"/>
    <w:rsid w:val="009158BB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9">
    <w:name w:val="Body Text"/>
    <w:basedOn w:val="a"/>
    <w:link w:val="aa"/>
    <w:uiPriority w:val="99"/>
    <w:semiHidden/>
    <w:unhideWhenUsed/>
    <w:rsid w:val="009158BB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aa">
    <w:name w:val="Основной текст Знак"/>
    <w:basedOn w:val="a0"/>
    <w:link w:val="a9"/>
    <w:uiPriority w:val="99"/>
    <w:semiHidden/>
    <w:rsid w:val="009158BB"/>
    <w:rPr>
      <w:rFonts w:asciiTheme="minorHAnsi" w:eastAsiaTheme="minorHAnsi" w:hAnsiTheme="minorHAnsi" w:cstheme="minorBidi"/>
      <w:lang w:eastAsia="en-US"/>
    </w:rPr>
  </w:style>
  <w:style w:type="paragraph" w:styleId="ab">
    <w:name w:val="Normal (Web)"/>
    <w:basedOn w:val="a"/>
    <w:uiPriority w:val="99"/>
    <w:unhideWhenUsed/>
    <w:rsid w:val="009158B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9158BB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9158BB"/>
    <w:rPr>
      <w:rFonts w:cs="Times New Roman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7E4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E47C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28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4268</TotalTime>
  <Pages>1</Pages>
  <Words>4172</Words>
  <Characters>23787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 блок</vt:lpstr>
    </vt:vector>
  </TitlesOfParts>
  <Company>Microsoft</Company>
  <LinksUpToDate>false</LinksUpToDate>
  <CharactersWithSpaces>27904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 блок</dc:title>
  <dc:creator>Admin</dc:creator>
  <cp:lastModifiedBy>User</cp:lastModifiedBy>
  <cp:revision>10</cp:revision>
  <cp:lastPrinted>2022-09-14T07:53:00Z</cp:lastPrinted>
  <dcterms:created xsi:type="dcterms:W3CDTF">2022-06-17T11:04:00Z</dcterms:created>
  <dcterms:modified xsi:type="dcterms:W3CDTF">2022-10-18T07:51:00Z</dcterms:modified>
</cp:coreProperties>
</file>